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0FD0800"/>
    <w:rsid w:val="3F8464CF"/>
    <w:rsid w:val="53106484"/>
    <w:rsid w:val="55653648"/>
    <w:rsid w:val="5C91784E"/>
    <w:rsid w:val="67032F5D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y1I6v4IKBzb0VFcDhPUEU/0HmWIR0e/Hp42kj0AL+is=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0jjmCcn9PQ4x69Lcp/aEGeJ3aoIlQY3H2o2Bzpq3fE3XnbOAhlnmXal0FRgZWbth
ZyU4lMgzkLE0MwDogjanTg==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TB6t/0oGfnYGhFzabzlDX4AKBqo=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kRXYmB3NA6gxAOzD7VkziZC9y4A=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2025-03-02T02:31:22Z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070F446E484C4D6498D17AC2AA2DABED_12</vt:lpwstr>
  </property>
</Properties>
</file>